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1768" w14:textId="77777777" w:rsidR="00E33B04" w:rsidRPr="008E4FA4" w:rsidRDefault="00604B7B" w:rsidP="00E33B04">
      <w:pPr>
        <w:pStyle w:val="berschrift1"/>
        <w:spacing w:line="312" w:lineRule="auto"/>
        <w:ind w:left="1620"/>
        <w:jc w:val="center"/>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77777777" w:rsidR="0088451B" w:rsidRPr="00BD2954" w:rsidRDefault="0088451B">
      <w:pPr>
        <w:pStyle w:val="Textkrper"/>
        <w:spacing w:line="312" w:lineRule="auto"/>
        <w:ind w:left="1620"/>
        <w:rPr>
          <w:rFonts w:ascii="Arial" w:hAnsi="Arial" w:cs="Arial"/>
          <w:sz w:val="24"/>
        </w:rPr>
      </w:pPr>
      <w:r w:rsidRPr="00BD2954">
        <w:rPr>
          <w:rFonts w:ascii="Arial" w:hAnsi="Arial" w:cs="Arial"/>
          <w:sz w:val="24"/>
        </w:rPr>
        <w:t>Pressemeldun</w:t>
      </w:r>
      <w:r w:rsidR="00270CEE">
        <w:rPr>
          <w:rFonts w:ascii="Arial" w:hAnsi="Arial" w:cs="Arial"/>
          <w:sz w:val="24"/>
        </w:rPr>
        <w:t>g</w:t>
      </w:r>
    </w:p>
    <w:p w14:paraId="727CBA91" w14:textId="77777777" w:rsidR="0088451B" w:rsidRDefault="0088451B">
      <w:pPr>
        <w:pStyle w:val="Textkrper"/>
        <w:spacing w:line="312" w:lineRule="auto"/>
        <w:ind w:left="1620"/>
        <w:rPr>
          <w:rFonts w:ascii="Arial" w:hAnsi="Arial" w:cs="Arial"/>
          <w:sz w:val="22"/>
          <w:szCs w:val="22"/>
        </w:rPr>
      </w:pPr>
    </w:p>
    <w:p w14:paraId="360E3221" w14:textId="7FE42138" w:rsidR="00AA037B" w:rsidRPr="00922BF1" w:rsidRDefault="008E2250" w:rsidP="00AA037B">
      <w:pPr>
        <w:pStyle w:val="Textkrper"/>
        <w:spacing w:line="312" w:lineRule="auto"/>
        <w:ind w:left="1620"/>
        <w:jc w:val="right"/>
        <w:rPr>
          <w:rFonts w:ascii="Arial" w:hAnsi="Arial" w:cs="Arial"/>
          <w:b w:val="0"/>
          <w:sz w:val="20"/>
          <w:szCs w:val="20"/>
        </w:rPr>
      </w:pPr>
      <w:r>
        <w:rPr>
          <w:rFonts w:ascii="Arial" w:hAnsi="Arial" w:cs="Arial"/>
          <w:b w:val="0"/>
          <w:sz w:val="20"/>
          <w:szCs w:val="20"/>
        </w:rPr>
        <w:t>2</w:t>
      </w:r>
      <w:r w:rsidR="00960398">
        <w:rPr>
          <w:rFonts w:ascii="Arial" w:hAnsi="Arial" w:cs="Arial"/>
          <w:b w:val="0"/>
          <w:sz w:val="20"/>
          <w:szCs w:val="20"/>
        </w:rPr>
        <w:t>5</w:t>
      </w:r>
      <w:r w:rsidR="008E1614">
        <w:rPr>
          <w:rFonts w:ascii="Arial" w:hAnsi="Arial" w:cs="Arial"/>
          <w:b w:val="0"/>
          <w:sz w:val="20"/>
          <w:szCs w:val="20"/>
        </w:rPr>
        <w:t>.07</w:t>
      </w:r>
      <w:r w:rsidR="00551C83">
        <w:rPr>
          <w:rFonts w:ascii="Arial" w:hAnsi="Arial" w:cs="Arial"/>
          <w:b w:val="0"/>
          <w:sz w:val="20"/>
          <w:szCs w:val="20"/>
        </w:rPr>
        <w:t>.2022</w:t>
      </w:r>
    </w:p>
    <w:p w14:paraId="29F76BCC" w14:textId="32671F5C" w:rsidR="00633B3B" w:rsidRDefault="00633B3B" w:rsidP="00EA67BD">
      <w:pPr>
        <w:pStyle w:val="KeinLeerraum"/>
        <w:rPr>
          <w:rFonts w:ascii="Arial" w:hAnsi="Arial" w:cs="Arial"/>
          <w:b/>
        </w:rPr>
      </w:pPr>
    </w:p>
    <w:p w14:paraId="3C83737E" w14:textId="77777777" w:rsidR="00967915" w:rsidRDefault="00967915" w:rsidP="00551C83">
      <w:pPr>
        <w:ind w:left="1622"/>
        <w:rPr>
          <w:b/>
          <w:sz w:val="28"/>
          <w:szCs w:val="28"/>
        </w:rPr>
      </w:pPr>
    </w:p>
    <w:p w14:paraId="41C3A460" w14:textId="77777777" w:rsidR="008E2250" w:rsidRPr="008E2250" w:rsidRDefault="008E2250" w:rsidP="008E2250">
      <w:pPr>
        <w:spacing w:line="312" w:lineRule="auto"/>
        <w:ind w:left="1622"/>
        <w:rPr>
          <w:rFonts w:ascii="Arial" w:eastAsia="Calibri" w:hAnsi="Arial" w:cs="Arial"/>
          <w:b/>
          <w:sz w:val="20"/>
          <w:szCs w:val="20"/>
          <w:lang w:eastAsia="en-US"/>
        </w:rPr>
      </w:pPr>
      <w:r w:rsidRPr="008E2250">
        <w:rPr>
          <w:rFonts w:ascii="Arial" w:eastAsia="Calibri" w:hAnsi="Arial" w:cs="Arial"/>
          <w:b/>
          <w:sz w:val="20"/>
          <w:szCs w:val="20"/>
          <w:lang w:eastAsia="en-US"/>
        </w:rPr>
        <w:t>Sichere Bank für den Umweltschutz am Bau</w:t>
      </w:r>
    </w:p>
    <w:p w14:paraId="0985CE9F" w14:textId="77777777" w:rsidR="008E2250" w:rsidRPr="008E2250" w:rsidRDefault="008E2250" w:rsidP="008E2250">
      <w:pPr>
        <w:spacing w:line="312" w:lineRule="auto"/>
        <w:ind w:left="1622"/>
        <w:rPr>
          <w:rFonts w:ascii="Arial" w:eastAsia="Calibri" w:hAnsi="Arial" w:cs="Arial"/>
          <w:sz w:val="20"/>
          <w:szCs w:val="20"/>
          <w:lang w:eastAsia="en-US"/>
        </w:rPr>
      </w:pPr>
    </w:p>
    <w:p w14:paraId="6D5451C5" w14:textId="6DDB715A" w:rsidR="008E2250" w:rsidRPr="008E2250" w:rsidRDefault="008E2250" w:rsidP="008E2250">
      <w:pPr>
        <w:spacing w:line="312" w:lineRule="auto"/>
        <w:ind w:left="1622"/>
        <w:rPr>
          <w:rFonts w:ascii="Arial" w:eastAsia="Calibri" w:hAnsi="Arial" w:cs="Arial"/>
          <w:sz w:val="20"/>
          <w:szCs w:val="20"/>
          <w:lang w:eastAsia="en-US"/>
        </w:rPr>
      </w:pPr>
      <w:r w:rsidRPr="008E2250">
        <w:rPr>
          <w:rFonts w:ascii="Arial" w:eastAsia="Calibri" w:hAnsi="Arial" w:cs="Arial"/>
          <w:sz w:val="20"/>
          <w:szCs w:val="20"/>
          <w:lang w:eastAsia="en-US"/>
        </w:rPr>
        <w:t>Freital / Bonn (</w:t>
      </w:r>
      <w:proofErr w:type="spellStart"/>
      <w:r w:rsidRPr="008E2250">
        <w:rPr>
          <w:rFonts w:ascii="Arial" w:eastAsia="Calibri" w:hAnsi="Arial" w:cs="Arial"/>
          <w:sz w:val="20"/>
          <w:szCs w:val="20"/>
          <w:lang w:eastAsia="en-US"/>
        </w:rPr>
        <w:t>prs</w:t>
      </w:r>
      <w:proofErr w:type="spellEnd"/>
      <w:r w:rsidRPr="008E2250">
        <w:rPr>
          <w:rFonts w:ascii="Arial" w:eastAsia="Calibri" w:hAnsi="Arial" w:cs="Arial"/>
          <w:sz w:val="20"/>
          <w:szCs w:val="20"/>
          <w:lang w:eastAsia="en-US"/>
        </w:rPr>
        <w:t xml:space="preserve">). – Das Bundesamt für Sicherheit in der Informationstechnik (BSI), Bonn, hat seit dem Juli 2021 einen weiteren Standort in der sächsischen Kreisstadt Freital. Der Einzug erfolgte in ein ehemaliges Produktions- und Verwaltungsgebäude aus dem Jahr 1940. Der dreigeschossige Bau mit durchgehendem Walmdach bedurfte allerdings einer umfassenden </w:t>
      </w:r>
      <w:r w:rsidR="004466D6">
        <w:rPr>
          <w:rFonts w:ascii="Arial" w:eastAsia="Calibri" w:hAnsi="Arial" w:cs="Arial"/>
          <w:sz w:val="20"/>
          <w:szCs w:val="20"/>
          <w:lang w:eastAsia="en-US"/>
        </w:rPr>
        <w:t>Modernisierung, um die Behörde mit ihr</w:t>
      </w:r>
      <w:r w:rsidRPr="008E2250">
        <w:rPr>
          <w:rFonts w:ascii="Arial" w:eastAsia="Calibri" w:hAnsi="Arial" w:cs="Arial"/>
          <w:sz w:val="20"/>
          <w:szCs w:val="20"/>
          <w:lang w:eastAsia="en-US"/>
        </w:rPr>
        <w:t xml:space="preserve">en 200 Mitarbeitern den technischen Anforderungen einer modernen und IT-gerechten Büroimmobilie anzupassen. Die Baumaßnahmen, die während des laufenden Betriebs erfolgen, sollen bis Dezember 2022 abgeschlossen sein. Sie umfassen die weitgehende Erneuerung der Infrastrukturen der Elektro- und Datentechnik, Anpassungen der Sanitär- und Heizungsanlagen sowie die Erweiterung mit Kälteanlagen, Lüftungsanlagen und intelligenter Gebäudetechnik, teilte der verantwortliche Dresdner Architekt Stefan </w:t>
      </w:r>
      <w:proofErr w:type="spellStart"/>
      <w:r w:rsidRPr="008E2250">
        <w:rPr>
          <w:rFonts w:ascii="Arial" w:eastAsia="Calibri" w:hAnsi="Arial" w:cs="Arial"/>
          <w:sz w:val="20"/>
          <w:szCs w:val="20"/>
          <w:lang w:eastAsia="en-US"/>
        </w:rPr>
        <w:t>Jarmer</w:t>
      </w:r>
      <w:proofErr w:type="spellEnd"/>
      <w:r w:rsidRPr="008E2250">
        <w:rPr>
          <w:rFonts w:ascii="Arial" w:eastAsia="Calibri" w:hAnsi="Arial" w:cs="Arial"/>
          <w:sz w:val="20"/>
          <w:szCs w:val="20"/>
          <w:lang w:eastAsia="en-US"/>
        </w:rPr>
        <w:t xml:space="preserve"> mit.</w:t>
      </w:r>
    </w:p>
    <w:p w14:paraId="56D1F29E" w14:textId="77777777" w:rsidR="008E2250" w:rsidRPr="008E2250" w:rsidRDefault="008E2250" w:rsidP="008E2250">
      <w:pPr>
        <w:spacing w:line="312" w:lineRule="auto"/>
        <w:ind w:left="1622"/>
        <w:rPr>
          <w:rFonts w:ascii="Arial" w:eastAsia="Calibri" w:hAnsi="Arial" w:cs="Arial"/>
          <w:sz w:val="20"/>
          <w:szCs w:val="20"/>
          <w:lang w:eastAsia="en-US"/>
        </w:rPr>
      </w:pPr>
    </w:p>
    <w:p w14:paraId="03A9668C" w14:textId="0A662069" w:rsidR="005B3198" w:rsidRPr="005B3198" w:rsidRDefault="005B3198" w:rsidP="008E2250">
      <w:pPr>
        <w:spacing w:line="312" w:lineRule="auto"/>
        <w:ind w:left="1622"/>
        <w:rPr>
          <w:rFonts w:ascii="Arial" w:eastAsia="Calibri" w:hAnsi="Arial" w:cs="Arial"/>
          <w:b/>
          <w:sz w:val="20"/>
          <w:szCs w:val="20"/>
          <w:lang w:eastAsia="en-US"/>
        </w:rPr>
      </w:pPr>
      <w:r w:rsidRPr="005B3198">
        <w:rPr>
          <w:rFonts w:ascii="Arial" w:eastAsia="Calibri" w:hAnsi="Arial" w:cs="Arial"/>
          <w:b/>
          <w:sz w:val="20"/>
          <w:szCs w:val="20"/>
          <w:lang w:eastAsia="en-US"/>
        </w:rPr>
        <w:t>Zeitgemäßes und umweltfreundliches Verfahren</w:t>
      </w:r>
    </w:p>
    <w:p w14:paraId="4F558192" w14:textId="1DEC0C87" w:rsidR="008E2250" w:rsidRPr="008E2250" w:rsidRDefault="008E2250" w:rsidP="008E2250">
      <w:pPr>
        <w:spacing w:line="312" w:lineRule="auto"/>
        <w:ind w:left="1622"/>
        <w:rPr>
          <w:rFonts w:ascii="Arial" w:eastAsia="Calibri" w:hAnsi="Arial" w:cs="Arial"/>
          <w:sz w:val="20"/>
          <w:szCs w:val="20"/>
          <w:lang w:eastAsia="en-US"/>
        </w:rPr>
      </w:pPr>
      <w:r w:rsidRPr="008E2250">
        <w:rPr>
          <w:rFonts w:ascii="Arial" w:eastAsia="Calibri" w:hAnsi="Arial" w:cs="Arial"/>
          <w:sz w:val="20"/>
          <w:szCs w:val="20"/>
          <w:lang w:eastAsia="en-US"/>
        </w:rPr>
        <w:t>Im Rahmen der Modernisierung werden auch Arbeiten an der Fassade vorgenommen. 420 vorhandene Kunststoff-Fenstereinheiten bleiben weiter in der Verwendung und erhalten lediglich neue Gläser und Beschläge. Ausgetauscht werden die restlichen 195, jeweils zweiflügeligen Kunststoff-Fenstereinheiten. Ausführendes Unternehmen ist die in Chemnitz ansässige, 1911 gegründete Liebert GmbH. Für die Entsorgung der PVC-Altfenster wählten Bauherr und Architekt ein zeitgemäßes und umweltfreundliches Verfahren: Die ausgedienten Bauelemente werden zur modernen Fenster-Recyclinganlage der VEKA Umwelttechnik GmbH nahe Eisenach gebracht. Dort werden die Altfenster in einem technisch ausgereiften und bewährten Prozess recycelt. Zunächst erfolgt dabei die Materialtrennung in Glas, Gummi, Metall und Kunststoff-Bestandteile. Aus diesen entsteht am Ende ein nahezu sortenreines PVC-Rezyklat, welches bei den Fensterprofilherstellern erneut in die Produktion von Recyclingprofilen einfließt. Diese weisen die gleiche bauphysikalische Qualität auf wie Neuware. Die Wiederverwertung des Werkstoffes spart große Mengen an CO</w:t>
      </w:r>
      <w:r w:rsidRPr="008E2250">
        <w:rPr>
          <w:rFonts w:ascii="Arial" w:eastAsia="Calibri" w:hAnsi="Arial" w:cs="Arial"/>
          <w:sz w:val="20"/>
          <w:szCs w:val="20"/>
          <w:vertAlign w:val="subscript"/>
          <w:lang w:eastAsia="en-US"/>
        </w:rPr>
        <w:t>2</w:t>
      </w:r>
      <w:r w:rsidRPr="008E2250">
        <w:rPr>
          <w:rFonts w:ascii="Arial" w:eastAsia="Calibri" w:hAnsi="Arial" w:cs="Arial"/>
          <w:sz w:val="20"/>
          <w:szCs w:val="20"/>
          <w:lang w:eastAsia="en-US"/>
        </w:rPr>
        <w:t>.</w:t>
      </w:r>
    </w:p>
    <w:p w14:paraId="1E58A6A4" w14:textId="77777777" w:rsidR="008E2250" w:rsidRPr="008E2250" w:rsidRDefault="008E2250" w:rsidP="008E2250">
      <w:pPr>
        <w:spacing w:line="312" w:lineRule="auto"/>
        <w:ind w:left="1622"/>
        <w:rPr>
          <w:rFonts w:ascii="Arial" w:eastAsia="Calibri" w:hAnsi="Arial" w:cs="Arial"/>
          <w:sz w:val="20"/>
          <w:szCs w:val="20"/>
          <w:lang w:eastAsia="en-US"/>
        </w:rPr>
      </w:pPr>
    </w:p>
    <w:p w14:paraId="036511ED" w14:textId="1BB8D975" w:rsidR="005B3198" w:rsidRPr="005B3198" w:rsidRDefault="005B3198" w:rsidP="008E2250">
      <w:pPr>
        <w:spacing w:line="312" w:lineRule="auto"/>
        <w:ind w:left="1622"/>
        <w:rPr>
          <w:rFonts w:ascii="Arial" w:eastAsia="Calibri" w:hAnsi="Arial" w:cs="Arial"/>
          <w:b/>
          <w:sz w:val="20"/>
          <w:szCs w:val="20"/>
          <w:lang w:eastAsia="en-US"/>
        </w:rPr>
      </w:pPr>
      <w:r w:rsidRPr="005B3198">
        <w:rPr>
          <w:rFonts w:ascii="Arial" w:eastAsia="Calibri" w:hAnsi="Arial" w:cs="Arial"/>
          <w:b/>
          <w:sz w:val="20"/>
          <w:szCs w:val="20"/>
          <w:lang w:eastAsia="en-US"/>
        </w:rPr>
        <w:t>Über 2 Millionen recycelte Altfenster</w:t>
      </w:r>
    </w:p>
    <w:p w14:paraId="49FDAAEF" w14:textId="5C7D691B" w:rsidR="008E2250" w:rsidRPr="008E2250" w:rsidRDefault="008E2250" w:rsidP="008E2250">
      <w:pPr>
        <w:spacing w:line="312" w:lineRule="auto"/>
        <w:ind w:left="1622"/>
        <w:rPr>
          <w:rFonts w:ascii="Arial" w:eastAsia="Calibri" w:hAnsi="Arial" w:cs="Arial"/>
          <w:sz w:val="20"/>
          <w:szCs w:val="20"/>
          <w:lang w:eastAsia="en-US"/>
        </w:rPr>
      </w:pPr>
      <w:r w:rsidRPr="008E2250">
        <w:rPr>
          <w:rFonts w:ascii="Arial" w:eastAsia="Calibri" w:hAnsi="Arial" w:cs="Arial"/>
          <w:sz w:val="20"/>
          <w:szCs w:val="20"/>
          <w:lang w:eastAsia="en-US"/>
        </w:rPr>
        <w:t xml:space="preserve">„Auf diese Weise entsteht ein umweltfreundlicher, nahezu geschlossener Materialkreislauf für PVC-Fenster“, berichtet Michael Vetter, Geschäftsführer der </w:t>
      </w:r>
      <w:r w:rsidRPr="008E2250">
        <w:rPr>
          <w:rFonts w:ascii="Arial" w:eastAsia="Calibri" w:hAnsi="Arial" w:cs="Arial"/>
          <w:sz w:val="20"/>
          <w:szCs w:val="20"/>
          <w:lang w:eastAsia="en-US"/>
        </w:rPr>
        <w:lastRenderedPageBreak/>
        <w:t>Rewindo GmbH Fenster-Recycling-Service, Bonn. Das bundesweit tätige werkstoffliche Recyclingsystem für ausgediente PVC-Fenster,</w:t>
      </w:r>
      <w:r w:rsidR="00960398">
        <w:rPr>
          <w:rFonts w:ascii="Arial" w:eastAsia="Calibri" w:hAnsi="Arial" w:cs="Arial"/>
          <w:sz w:val="20"/>
          <w:szCs w:val="20"/>
          <w:lang w:eastAsia="en-US"/>
        </w:rPr>
        <w:t xml:space="preserve"> </w:t>
      </w:r>
      <w:r w:rsidRPr="008E2250">
        <w:rPr>
          <w:rFonts w:ascii="Arial" w:eastAsia="Calibri" w:hAnsi="Arial" w:cs="Arial"/>
          <w:sz w:val="20"/>
          <w:szCs w:val="20"/>
          <w:lang w:eastAsia="en-US"/>
        </w:rPr>
        <w:t xml:space="preserve">-Türen und </w:t>
      </w:r>
      <w:r w:rsidR="00960398">
        <w:rPr>
          <w:rFonts w:ascii="Arial" w:eastAsia="Calibri" w:hAnsi="Arial" w:cs="Arial"/>
          <w:sz w:val="20"/>
          <w:szCs w:val="20"/>
          <w:lang w:eastAsia="en-US"/>
        </w:rPr>
        <w:br/>
        <w:t>-</w:t>
      </w:r>
      <w:r w:rsidRPr="008E2250">
        <w:rPr>
          <w:rFonts w:ascii="Arial" w:eastAsia="Calibri" w:hAnsi="Arial" w:cs="Arial"/>
          <w:sz w:val="20"/>
          <w:szCs w:val="20"/>
          <w:lang w:eastAsia="en-US"/>
        </w:rPr>
        <w:t xml:space="preserve">Rollläden, das vor 20 Jahren gegründet wurde, hat im Jahr 2021 aus Altfenstern 42.500 Tonnen und weitere 106.000 Tonnen Rezyklat aus </w:t>
      </w:r>
      <w:r w:rsidR="00C33FFC">
        <w:rPr>
          <w:rFonts w:ascii="Arial" w:eastAsia="Calibri" w:hAnsi="Arial" w:cs="Arial"/>
          <w:sz w:val="20"/>
          <w:szCs w:val="20"/>
          <w:lang w:eastAsia="en-US"/>
        </w:rPr>
        <w:t>Fensterp</w:t>
      </w:r>
      <w:r w:rsidRPr="008E2250">
        <w:rPr>
          <w:rFonts w:ascii="Arial" w:eastAsia="Calibri" w:hAnsi="Arial" w:cs="Arial"/>
          <w:sz w:val="20"/>
          <w:szCs w:val="20"/>
          <w:lang w:eastAsia="en-US"/>
        </w:rPr>
        <w:t>roduktions</w:t>
      </w:r>
      <w:r w:rsidR="00C33FFC">
        <w:rPr>
          <w:rFonts w:ascii="Arial" w:eastAsia="Calibri" w:hAnsi="Arial" w:cs="Arial"/>
          <w:sz w:val="20"/>
          <w:szCs w:val="20"/>
          <w:lang w:eastAsia="en-US"/>
        </w:rPr>
        <w:t>-</w:t>
      </w:r>
      <w:r w:rsidRPr="008E2250">
        <w:rPr>
          <w:rFonts w:ascii="Arial" w:eastAsia="Calibri" w:hAnsi="Arial" w:cs="Arial"/>
          <w:sz w:val="20"/>
          <w:szCs w:val="20"/>
          <w:lang w:eastAsia="en-US"/>
        </w:rPr>
        <w:t>abfällen gewonnen. „Um es etwas plastischer zu machen: Wir haben mit Hilfe unserer Recyclingpartner, darunter auch die VEKA Umwelttechnik, über zwei Millionen PVC-Altfenster recycelt. Sie stammen aus energetischen Sanierungen und Modernisierungen wie hier in Freital sowie aus Abbruchvorhaben in ganz Deutschland“, erläuterte Vetter.</w:t>
      </w:r>
    </w:p>
    <w:p w14:paraId="239365FF" w14:textId="77777777" w:rsidR="008E2250" w:rsidRPr="008E2250" w:rsidRDefault="008E2250" w:rsidP="008E2250">
      <w:pPr>
        <w:spacing w:line="312" w:lineRule="auto"/>
        <w:ind w:left="1622"/>
        <w:rPr>
          <w:rFonts w:ascii="Arial" w:eastAsia="Calibri" w:hAnsi="Arial" w:cs="Arial"/>
          <w:sz w:val="20"/>
          <w:szCs w:val="20"/>
          <w:lang w:eastAsia="en-US"/>
        </w:rPr>
      </w:pPr>
    </w:p>
    <w:p w14:paraId="4352D29C" w14:textId="642C6D20" w:rsidR="005B3198" w:rsidRPr="005B3198" w:rsidRDefault="005B3198" w:rsidP="008E2250">
      <w:pPr>
        <w:spacing w:line="312" w:lineRule="auto"/>
        <w:ind w:left="1622"/>
        <w:rPr>
          <w:rFonts w:ascii="Arial" w:eastAsia="Calibri" w:hAnsi="Arial" w:cs="Arial"/>
          <w:b/>
          <w:sz w:val="20"/>
          <w:szCs w:val="20"/>
          <w:lang w:eastAsia="en-US"/>
        </w:rPr>
      </w:pPr>
      <w:r w:rsidRPr="005B3198">
        <w:rPr>
          <w:rFonts w:ascii="Arial" w:eastAsia="Calibri" w:hAnsi="Arial" w:cs="Arial"/>
          <w:b/>
          <w:sz w:val="20"/>
          <w:szCs w:val="20"/>
          <w:lang w:eastAsia="en-US"/>
        </w:rPr>
        <w:t>Großer Bedarf mit Blick auf den Klimaschutz</w:t>
      </w:r>
    </w:p>
    <w:p w14:paraId="68BCB2F0" w14:textId="712C15F2" w:rsidR="008E2250" w:rsidRDefault="008E2250" w:rsidP="008E2250">
      <w:pPr>
        <w:spacing w:line="312" w:lineRule="auto"/>
        <w:ind w:left="1622"/>
        <w:rPr>
          <w:rFonts w:eastAsia="Calibri"/>
          <w:lang w:eastAsia="en-US"/>
        </w:rPr>
      </w:pPr>
      <w:r w:rsidRPr="008E2250">
        <w:rPr>
          <w:rFonts w:ascii="Arial" w:eastAsia="Calibri" w:hAnsi="Arial" w:cs="Arial"/>
          <w:sz w:val="20"/>
          <w:szCs w:val="20"/>
          <w:lang w:eastAsia="en-US"/>
        </w:rPr>
        <w:t>Die Steigerung der jährlichen Recyclingmengen hat auch positive Auswirkungen auf die Recyclingziele des gemeinsamen Nachhaltigkeitsprogramms VinylPlus</w:t>
      </w:r>
      <w:r w:rsidRPr="008E2250">
        <w:rPr>
          <w:rFonts w:ascii="Arial" w:eastAsia="Calibri" w:hAnsi="Arial" w:cs="Arial"/>
          <w:sz w:val="20"/>
          <w:szCs w:val="20"/>
          <w:vertAlign w:val="superscript"/>
          <w:lang w:eastAsia="en-US"/>
        </w:rPr>
        <w:t>®</w:t>
      </w:r>
      <w:r w:rsidRPr="008E2250">
        <w:rPr>
          <w:rFonts w:ascii="Arial" w:eastAsia="Calibri" w:hAnsi="Arial" w:cs="Arial"/>
          <w:sz w:val="20"/>
          <w:szCs w:val="20"/>
          <w:lang w:eastAsia="en-US"/>
        </w:rPr>
        <w:t xml:space="preserve"> der europäischen PVC-Branche. Jährlich sollen bis 2030 europaweit eine Million Tonnen PVC recycelt werden. Vetter: „Rewindo leistet hierzu einen bedeutenden nationalen Beitrag.“ Er rechnet mit weiterhin steigenden Mengen in den kommenden Jahren. Speziell im Bereich der Gebäudesanierung wurde von der Bundesregierung unlängst erneut ein großer Bedarf mit Blick auf den Klimaschutz festgestellt. Ohne den Einbau neuer und energiesparender Kunststofffenster könnten die Umweltziele im Bausektor nicht erreicht werden, so Vetter</w:t>
      </w:r>
      <w:r w:rsidRPr="008E2250">
        <w:rPr>
          <w:rFonts w:eastAsia="Calibri"/>
          <w:lang w:eastAsia="en-US"/>
        </w:rPr>
        <w:t>.</w:t>
      </w:r>
    </w:p>
    <w:p w14:paraId="5761C2E1" w14:textId="5EB79144" w:rsidR="008E2250" w:rsidRDefault="008E2250" w:rsidP="0088451B">
      <w:pPr>
        <w:spacing w:line="312" w:lineRule="auto"/>
        <w:ind w:left="1622" w:right="709"/>
        <w:rPr>
          <w:rFonts w:ascii="Arial" w:hAnsi="Arial" w:cs="Arial"/>
          <w:sz w:val="20"/>
          <w:szCs w:val="20"/>
        </w:rPr>
      </w:pP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r w:rsidRPr="00922BF1">
        <w:rPr>
          <w:rFonts w:ascii="Arial" w:hAnsi="Arial" w:cs="Arial"/>
          <w:sz w:val="20"/>
          <w:szCs w:val="20"/>
        </w:rPr>
        <w:t>Rewindo</w:t>
      </w:r>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1418A367">
            <wp:simplePos x="0" y="0"/>
            <wp:positionH relativeFrom="column">
              <wp:posOffset>2557780</wp:posOffset>
            </wp:positionH>
            <wp:positionV relativeFrom="paragraph">
              <wp:posOffset>64770</wp:posOffset>
            </wp:positionV>
            <wp:extent cx="1371600" cy="448945"/>
            <wp:effectExtent l="0" t="0" r="0" b="0"/>
            <wp:wrapTight wrapText="bothSides">
              <wp:wrapPolygon edited="0">
                <wp:start x="0" y="0"/>
                <wp:lineTo x="0" y="21081"/>
                <wp:lineTo x="21300" y="21081"/>
                <wp:lineTo x="213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71600" cy="44894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r>
        <w:rPr>
          <w:rFonts w:ascii="Arial" w:hAnsi="Arial" w:cs="Arial"/>
          <w:sz w:val="20"/>
          <w:szCs w:val="20"/>
        </w:rPr>
        <w:t xml:space="preserve">Rewindo ist Partner von   </w:t>
      </w:r>
    </w:p>
    <w:sectPr w:rsidR="00E33B04" w:rsidRPr="00345112" w:rsidSect="00E33B04">
      <w:headerReference w:type="even" r:id="rId10"/>
      <w:headerReference w:type="default" r:id="rId11"/>
      <w:footerReference w:type="default" r:id="rId12"/>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0B1E0" w14:textId="77777777" w:rsidR="00153205" w:rsidRDefault="00153205">
      <w:r>
        <w:separator/>
      </w:r>
    </w:p>
  </w:endnote>
  <w:endnote w:type="continuationSeparator" w:id="0">
    <w:p w14:paraId="4C243665" w14:textId="77777777" w:rsidR="00153205" w:rsidRDefault="0015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436151"/>
      <w:docPartObj>
        <w:docPartGallery w:val="Page Numbers (Bottom of Page)"/>
        <w:docPartUnique/>
      </w:docPartObj>
    </w:sdtPr>
    <w:sdtContent>
      <w:p w14:paraId="338A730F" w14:textId="76CAEBCA" w:rsidR="00633B3B" w:rsidRDefault="00633B3B">
        <w:pPr>
          <w:pStyle w:val="Fuzeile"/>
          <w:jc w:val="right"/>
        </w:pPr>
        <w:r>
          <w:fldChar w:fldCharType="begin"/>
        </w:r>
        <w:r>
          <w:instrText>PAGE   \* MERGEFORMAT</w:instrText>
        </w:r>
        <w:r>
          <w:fldChar w:fldCharType="separate"/>
        </w:r>
        <w:r w:rsidR="00691C8B">
          <w:rPr>
            <w:noProof/>
          </w:rPr>
          <w:t>2</w:t>
        </w:r>
        <w:r>
          <w:fldChar w:fldCharType="end"/>
        </w:r>
      </w:p>
    </w:sdtContent>
  </w:sdt>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B2E60" w14:textId="77777777" w:rsidR="00153205" w:rsidRDefault="00153205">
      <w:r>
        <w:separator/>
      </w:r>
    </w:p>
  </w:footnote>
  <w:footnote w:type="continuationSeparator" w:id="0">
    <w:p w14:paraId="594B24EF" w14:textId="77777777" w:rsidR="00153205" w:rsidRDefault="0015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16cid:durableId="1738816429">
    <w:abstractNumId w:val="0"/>
  </w:num>
  <w:num w:numId="2" w16cid:durableId="8148337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702"/>
    <w:rsid w:val="00006815"/>
    <w:rsid w:val="000104B5"/>
    <w:rsid w:val="00027195"/>
    <w:rsid w:val="00032EFD"/>
    <w:rsid w:val="00036341"/>
    <w:rsid w:val="00050047"/>
    <w:rsid w:val="00053109"/>
    <w:rsid w:val="000556CB"/>
    <w:rsid w:val="000567B6"/>
    <w:rsid w:val="000613D3"/>
    <w:rsid w:val="000633A6"/>
    <w:rsid w:val="000653DA"/>
    <w:rsid w:val="00067D64"/>
    <w:rsid w:val="0007326B"/>
    <w:rsid w:val="00076CFE"/>
    <w:rsid w:val="00084027"/>
    <w:rsid w:val="000856B4"/>
    <w:rsid w:val="000860C0"/>
    <w:rsid w:val="00087B29"/>
    <w:rsid w:val="0009106C"/>
    <w:rsid w:val="000913C3"/>
    <w:rsid w:val="000957B1"/>
    <w:rsid w:val="00096B06"/>
    <w:rsid w:val="000A326F"/>
    <w:rsid w:val="000B3147"/>
    <w:rsid w:val="000B316D"/>
    <w:rsid w:val="000B5AC7"/>
    <w:rsid w:val="000C2CE3"/>
    <w:rsid w:val="000C4E95"/>
    <w:rsid w:val="000C71F5"/>
    <w:rsid w:val="000D4D2E"/>
    <w:rsid w:val="000D72B7"/>
    <w:rsid w:val="000E0338"/>
    <w:rsid w:val="000F2EDA"/>
    <w:rsid w:val="000F3455"/>
    <w:rsid w:val="000F4983"/>
    <w:rsid w:val="00100A84"/>
    <w:rsid w:val="001045DC"/>
    <w:rsid w:val="00106E49"/>
    <w:rsid w:val="00113C3B"/>
    <w:rsid w:val="00114C65"/>
    <w:rsid w:val="00115950"/>
    <w:rsid w:val="001217CE"/>
    <w:rsid w:val="00123040"/>
    <w:rsid w:val="00133285"/>
    <w:rsid w:val="001404A1"/>
    <w:rsid w:val="00143D52"/>
    <w:rsid w:val="00147E79"/>
    <w:rsid w:val="00153205"/>
    <w:rsid w:val="00153823"/>
    <w:rsid w:val="00153F17"/>
    <w:rsid w:val="001567C3"/>
    <w:rsid w:val="001639DC"/>
    <w:rsid w:val="00163B75"/>
    <w:rsid w:val="001704A9"/>
    <w:rsid w:val="0017509D"/>
    <w:rsid w:val="001824C8"/>
    <w:rsid w:val="00186EE1"/>
    <w:rsid w:val="0019087D"/>
    <w:rsid w:val="00190AC4"/>
    <w:rsid w:val="00195094"/>
    <w:rsid w:val="001A5A44"/>
    <w:rsid w:val="001B22EE"/>
    <w:rsid w:val="001B521C"/>
    <w:rsid w:val="001C3E6B"/>
    <w:rsid w:val="001C7C51"/>
    <w:rsid w:val="001D40A4"/>
    <w:rsid w:val="001E2062"/>
    <w:rsid w:val="001E2C81"/>
    <w:rsid w:val="001E4FF8"/>
    <w:rsid w:val="001E7113"/>
    <w:rsid w:val="00207AB3"/>
    <w:rsid w:val="002117B9"/>
    <w:rsid w:val="0022194E"/>
    <w:rsid w:val="00225231"/>
    <w:rsid w:val="0022760A"/>
    <w:rsid w:val="0023343E"/>
    <w:rsid w:val="002370D1"/>
    <w:rsid w:val="00246F52"/>
    <w:rsid w:val="00254F48"/>
    <w:rsid w:val="00255A60"/>
    <w:rsid w:val="00256274"/>
    <w:rsid w:val="002709C6"/>
    <w:rsid w:val="00270CEE"/>
    <w:rsid w:val="0027332F"/>
    <w:rsid w:val="00277A96"/>
    <w:rsid w:val="0028291D"/>
    <w:rsid w:val="0028528E"/>
    <w:rsid w:val="002903B5"/>
    <w:rsid w:val="00294833"/>
    <w:rsid w:val="002A1A32"/>
    <w:rsid w:val="002B0648"/>
    <w:rsid w:val="002B33D4"/>
    <w:rsid w:val="002B6624"/>
    <w:rsid w:val="002D35E2"/>
    <w:rsid w:val="002E5078"/>
    <w:rsid w:val="002E64F4"/>
    <w:rsid w:val="002E6596"/>
    <w:rsid w:val="002F340D"/>
    <w:rsid w:val="002F5674"/>
    <w:rsid w:val="002F6153"/>
    <w:rsid w:val="003008FB"/>
    <w:rsid w:val="00304602"/>
    <w:rsid w:val="00307EDC"/>
    <w:rsid w:val="003112A2"/>
    <w:rsid w:val="00317D30"/>
    <w:rsid w:val="00322748"/>
    <w:rsid w:val="00323C3B"/>
    <w:rsid w:val="00327476"/>
    <w:rsid w:val="00335F9A"/>
    <w:rsid w:val="0033794C"/>
    <w:rsid w:val="0034138C"/>
    <w:rsid w:val="00345112"/>
    <w:rsid w:val="003460CC"/>
    <w:rsid w:val="00350B07"/>
    <w:rsid w:val="0035392B"/>
    <w:rsid w:val="003573D7"/>
    <w:rsid w:val="00357E48"/>
    <w:rsid w:val="00362FB4"/>
    <w:rsid w:val="00364D0A"/>
    <w:rsid w:val="00367CF2"/>
    <w:rsid w:val="003737BC"/>
    <w:rsid w:val="003826F7"/>
    <w:rsid w:val="0038368F"/>
    <w:rsid w:val="00387A8E"/>
    <w:rsid w:val="00396081"/>
    <w:rsid w:val="0039723C"/>
    <w:rsid w:val="003A5E0F"/>
    <w:rsid w:val="003A6C30"/>
    <w:rsid w:val="003A6D79"/>
    <w:rsid w:val="003B4EDF"/>
    <w:rsid w:val="003B607F"/>
    <w:rsid w:val="003B68D0"/>
    <w:rsid w:val="003B76C7"/>
    <w:rsid w:val="003B7DC4"/>
    <w:rsid w:val="003C46BB"/>
    <w:rsid w:val="003E124A"/>
    <w:rsid w:val="003E3BD0"/>
    <w:rsid w:val="003E58C0"/>
    <w:rsid w:val="003F2664"/>
    <w:rsid w:val="003F2FD2"/>
    <w:rsid w:val="003F3EBA"/>
    <w:rsid w:val="003F4C43"/>
    <w:rsid w:val="003F5E44"/>
    <w:rsid w:val="00404498"/>
    <w:rsid w:val="00406155"/>
    <w:rsid w:val="004066FA"/>
    <w:rsid w:val="00406802"/>
    <w:rsid w:val="00420C16"/>
    <w:rsid w:val="00430A49"/>
    <w:rsid w:val="004360F1"/>
    <w:rsid w:val="00440875"/>
    <w:rsid w:val="004466D6"/>
    <w:rsid w:val="00447622"/>
    <w:rsid w:val="00451353"/>
    <w:rsid w:val="004513C3"/>
    <w:rsid w:val="00467276"/>
    <w:rsid w:val="00491DBF"/>
    <w:rsid w:val="004A65BD"/>
    <w:rsid w:val="004B5BD4"/>
    <w:rsid w:val="004B76E4"/>
    <w:rsid w:val="004C2D0C"/>
    <w:rsid w:val="004C6339"/>
    <w:rsid w:val="004D2297"/>
    <w:rsid w:val="004E03A8"/>
    <w:rsid w:val="004E401C"/>
    <w:rsid w:val="004F5689"/>
    <w:rsid w:val="004F5FB8"/>
    <w:rsid w:val="004F6A4A"/>
    <w:rsid w:val="004F7ED9"/>
    <w:rsid w:val="005008BD"/>
    <w:rsid w:val="00502E81"/>
    <w:rsid w:val="005114EA"/>
    <w:rsid w:val="005138DA"/>
    <w:rsid w:val="0052196B"/>
    <w:rsid w:val="00527363"/>
    <w:rsid w:val="00530090"/>
    <w:rsid w:val="00530B5E"/>
    <w:rsid w:val="00533FED"/>
    <w:rsid w:val="005422CF"/>
    <w:rsid w:val="0054606E"/>
    <w:rsid w:val="00546102"/>
    <w:rsid w:val="00546EA7"/>
    <w:rsid w:val="00551C83"/>
    <w:rsid w:val="00551F38"/>
    <w:rsid w:val="005578A3"/>
    <w:rsid w:val="00565A6A"/>
    <w:rsid w:val="005662A6"/>
    <w:rsid w:val="0056652B"/>
    <w:rsid w:val="00567C24"/>
    <w:rsid w:val="0057541A"/>
    <w:rsid w:val="00576ABF"/>
    <w:rsid w:val="005810F9"/>
    <w:rsid w:val="00583641"/>
    <w:rsid w:val="00587180"/>
    <w:rsid w:val="005949DB"/>
    <w:rsid w:val="005A2998"/>
    <w:rsid w:val="005B3198"/>
    <w:rsid w:val="005C13FF"/>
    <w:rsid w:val="005C3502"/>
    <w:rsid w:val="005C3D57"/>
    <w:rsid w:val="005E0885"/>
    <w:rsid w:val="005E2CF8"/>
    <w:rsid w:val="005F15C6"/>
    <w:rsid w:val="005F7677"/>
    <w:rsid w:val="00601C68"/>
    <w:rsid w:val="00604B7B"/>
    <w:rsid w:val="00631BF7"/>
    <w:rsid w:val="00633362"/>
    <w:rsid w:val="00633B3B"/>
    <w:rsid w:val="00644308"/>
    <w:rsid w:val="00647BE6"/>
    <w:rsid w:val="00647C0A"/>
    <w:rsid w:val="00657477"/>
    <w:rsid w:val="00673B08"/>
    <w:rsid w:val="00677047"/>
    <w:rsid w:val="00691C8B"/>
    <w:rsid w:val="00692685"/>
    <w:rsid w:val="00692D32"/>
    <w:rsid w:val="00693BFB"/>
    <w:rsid w:val="006A0A37"/>
    <w:rsid w:val="006C1FDE"/>
    <w:rsid w:val="006C3890"/>
    <w:rsid w:val="006C7526"/>
    <w:rsid w:val="006D3ACD"/>
    <w:rsid w:val="006D4033"/>
    <w:rsid w:val="006E59C4"/>
    <w:rsid w:val="006F5FF2"/>
    <w:rsid w:val="00702DA2"/>
    <w:rsid w:val="0071115B"/>
    <w:rsid w:val="007113C4"/>
    <w:rsid w:val="0071632D"/>
    <w:rsid w:val="00724429"/>
    <w:rsid w:val="007309A8"/>
    <w:rsid w:val="00730F9D"/>
    <w:rsid w:val="00731AF8"/>
    <w:rsid w:val="00732788"/>
    <w:rsid w:val="00736763"/>
    <w:rsid w:val="00741F34"/>
    <w:rsid w:val="007448A1"/>
    <w:rsid w:val="00751219"/>
    <w:rsid w:val="00753068"/>
    <w:rsid w:val="00754F61"/>
    <w:rsid w:val="007630BC"/>
    <w:rsid w:val="00767883"/>
    <w:rsid w:val="00771782"/>
    <w:rsid w:val="00771922"/>
    <w:rsid w:val="00773556"/>
    <w:rsid w:val="007748A2"/>
    <w:rsid w:val="00776D90"/>
    <w:rsid w:val="007771F9"/>
    <w:rsid w:val="00777EC7"/>
    <w:rsid w:val="00781ED4"/>
    <w:rsid w:val="00791534"/>
    <w:rsid w:val="00797DA2"/>
    <w:rsid w:val="007A45FD"/>
    <w:rsid w:val="007B2DB7"/>
    <w:rsid w:val="007B7D2F"/>
    <w:rsid w:val="007C1770"/>
    <w:rsid w:val="007C4FD9"/>
    <w:rsid w:val="007C53E8"/>
    <w:rsid w:val="007D17E0"/>
    <w:rsid w:val="007D1A13"/>
    <w:rsid w:val="007D5C90"/>
    <w:rsid w:val="007F1483"/>
    <w:rsid w:val="007F4E66"/>
    <w:rsid w:val="00800F28"/>
    <w:rsid w:val="00803823"/>
    <w:rsid w:val="00803F2B"/>
    <w:rsid w:val="0081051F"/>
    <w:rsid w:val="00811822"/>
    <w:rsid w:val="00816C46"/>
    <w:rsid w:val="00836D00"/>
    <w:rsid w:val="00841FE7"/>
    <w:rsid w:val="00857400"/>
    <w:rsid w:val="008605AA"/>
    <w:rsid w:val="008612A9"/>
    <w:rsid w:val="008661A6"/>
    <w:rsid w:val="00867AE3"/>
    <w:rsid w:val="00871233"/>
    <w:rsid w:val="00872610"/>
    <w:rsid w:val="008732E5"/>
    <w:rsid w:val="00876468"/>
    <w:rsid w:val="0088346F"/>
    <w:rsid w:val="0088451B"/>
    <w:rsid w:val="008A0F15"/>
    <w:rsid w:val="008A64D3"/>
    <w:rsid w:val="008B1952"/>
    <w:rsid w:val="008C094B"/>
    <w:rsid w:val="008C5B56"/>
    <w:rsid w:val="008D1F34"/>
    <w:rsid w:val="008E1614"/>
    <w:rsid w:val="008E2250"/>
    <w:rsid w:val="008E2BAB"/>
    <w:rsid w:val="008E54EC"/>
    <w:rsid w:val="008F1003"/>
    <w:rsid w:val="00917A85"/>
    <w:rsid w:val="00917AA3"/>
    <w:rsid w:val="00922BF1"/>
    <w:rsid w:val="0092333C"/>
    <w:rsid w:val="00924F4E"/>
    <w:rsid w:val="009376AC"/>
    <w:rsid w:val="0095777B"/>
    <w:rsid w:val="00960398"/>
    <w:rsid w:val="00962313"/>
    <w:rsid w:val="00963265"/>
    <w:rsid w:val="00967915"/>
    <w:rsid w:val="00971301"/>
    <w:rsid w:val="00971C0B"/>
    <w:rsid w:val="009775F5"/>
    <w:rsid w:val="00983E12"/>
    <w:rsid w:val="00983FAB"/>
    <w:rsid w:val="00991124"/>
    <w:rsid w:val="00993890"/>
    <w:rsid w:val="00995DD1"/>
    <w:rsid w:val="009970EF"/>
    <w:rsid w:val="009A0B2A"/>
    <w:rsid w:val="009A3E9A"/>
    <w:rsid w:val="009B4A99"/>
    <w:rsid w:val="009B6344"/>
    <w:rsid w:val="009D4827"/>
    <w:rsid w:val="009F5CCD"/>
    <w:rsid w:val="00A14C5E"/>
    <w:rsid w:val="00A22040"/>
    <w:rsid w:val="00A24D78"/>
    <w:rsid w:val="00A34F5A"/>
    <w:rsid w:val="00A359F6"/>
    <w:rsid w:val="00A43038"/>
    <w:rsid w:val="00A505D1"/>
    <w:rsid w:val="00A51C7E"/>
    <w:rsid w:val="00A53889"/>
    <w:rsid w:val="00A54AC6"/>
    <w:rsid w:val="00A552C4"/>
    <w:rsid w:val="00A6713C"/>
    <w:rsid w:val="00A728FE"/>
    <w:rsid w:val="00A72C22"/>
    <w:rsid w:val="00A80687"/>
    <w:rsid w:val="00A82BC2"/>
    <w:rsid w:val="00A84C4F"/>
    <w:rsid w:val="00A91FC0"/>
    <w:rsid w:val="00A928AF"/>
    <w:rsid w:val="00A97121"/>
    <w:rsid w:val="00AA037B"/>
    <w:rsid w:val="00AA4435"/>
    <w:rsid w:val="00AA77C2"/>
    <w:rsid w:val="00AB6CDC"/>
    <w:rsid w:val="00AC3251"/>
    <w:rsid w:val="00AC4B37"/>
    <w:rsid w:val="00AD2100"/>
    <w:rsid w:val="00AD2858"/>
    <w:rsid w:val="00AD47E3"/>
    <w:rsid w:val="00AE25A5"/>
    <w:rsid w:val="00AE3D60"/>
    <w:rsid w:val="00AF6330"/>
    <w:rsid w:val="00B06AF7"/>
    <w:rsid w:val="00B12732"/>
    <w:rsid w:val="00B12AB8"/>
    <w:rsid w:val="00B16797"/>
    <w:rsid w:val="00B228F9"/>
    <w:rsid w:val="00B2354B"/>
    <w:rsid w:val="00B24B4B"/>
    <w:rsid w:val="00B26BEF"/>
    <w:rsid w:val="00B27534"/>
    <w:rsid w:val="00B51EB9"/>
    <w:rsid w:val="00B63D8D"/>
    <w:rsid w:val="00B67DB9"/>
    <w:rsid w:val="00B73A1C"/>
    <w:rsid w:val="00B7636E"/>
    <w:rsid w:val="00B767A2"/>
    <w:rsid w:val="00B82108"/>
    <w:rsid w:val="00B8264F"/>
    <w:rsid w:val="00B8745D"/>
    <w:rsid w:val="00B87C83"/>
    <w:rsid w:val="00B92022"/>
    <w:rsid w:val="00BA40C5"/>
    <w:rsid w:val="00BA4703"/>
    <w:rsid w:val="00BA5B54"/>
    <w:rsid w:val="00BD2954"/>
    <w:rsid w:val="00BD5A11"/>
    <w:rsid w:val="00BE49D8"/>
    <w:rsid w:val="00BE698F"/>
    <w:rsid w:val="00BF668D"/>
    <w:rsid w:val="00C012D7"/>
    <w:rsid w:val="00C11B67"/>
    <w:rsid w:val="00C20901"/>
    <w:rsid w:val="00C27E3A"/>
    <w:rsid w:val="00C33FFC"/>
    <w:rsid w:val="00C346CA"/>
    <w:rsid w:val="00C357EE"/>
    <w:rsid w:val="00C35D14"/>
    <w:rsid w:val="00C35D47"/>
    <w:rsid w:val="00C43F15"/>
    <w:rsid w:val="00C5670F"/>
    <w:rsid w:val="00C66706"/>
    <w:rsid w:val="00C7007E"/>
    <w:rsid w:val="00C72CFF"/>
    <w:rsid w:val="00C759CF"/>
    <w:rsid w:val="00C8773D"/>
    <w:rsid w:val="00C95BC0"/>
    <w:rsid w:val="00C970B3"/>
    <w:rsid w:val="00CA24E8"/>
    <w:rsid w:val="00CA4DE7"/>
    <w:rsid w:val="00CB68B9"/>
    <w:rsid w:val="00CB7516"/>
    <w:rsid w:val="00CB76FE"/>
    <w:rsid w:val="00CC3B19"/>
    <w:rsid w:val="00CC475F"/>
    <w:rsid w:val="00CC593A"/>
    <w:rsid w:val="00CC5FC4"/>
    <w:rsid w:val="00CD3A68"/>
    <w:rsid w:val="00CE055D"/>
    <w:rsid w:val="00CE069B"/>
    <w:rsid w:val="00CF2A5F"/>
    <w:rsid w:val="00CF2BFB"/>
    <w:rsid w:val="00D0182E"/>
    <w:rsid w:val="00D11702"/>
    <w:rsid w:val="00D12D33"/>
    <w:rsid w:val="00D136A8"/>
    <w:rsid w:val="00D16502"/>
    <w:rsid w:val="00D20AD4"/>
    <w:rsid w:val="00D21C57"/>
    <w:rsid w:val="00D323D1"/>
    <w:rsid w:val="00D43FD3"/>
    <w:rsid w:val="00D463F9"/>
    <w:rsid w:val="00D52524"/>
    <w:rsid w:val="00D61DD6"/>
    <w:rsid w:val="00D75789"/>
    <w:rsid w:val="00D77B9B"/>
    <w:rsid w:val="00D862F9"/>
    <w:rsid w:val="00D94B51"/>
    <w:rsid w:val="00DA334D"/>
    <w:rsid w:val="00DB304F"/>
    <w:rsid w:val="00DB5538"/>
    <w:rsid w:val="00DC0EC6"/>
    <w:rsid w:val="00DC627F"/>
    <w:rsid w:val="00DC693E"/>
    <w:rsid w:val="00DD14E2"/>
    <w:rsid w:val="00DD2460"/>
    <w:rsid w:val="00DE0FFC"/>
    <w:rsid w:val="00DE2A46"/>
    <w:rsid w:val="00DF6B86"/>
    <w:rsid w:val="00E00DF8"/>
    <w:rsid w:val="00E0423B"/>
    <w:rsid w:val="00E06EFC"/>
    <w:rsid w:val="00E1271F"/>
    <w:rsid w:val="00E12C5A"/>
    <w:rsid w:val="00E1556D"/>
    <w:rsid w:val="00E20797"/>
    <w:rsid w:val="00E2161E"/>
    <w:rsid w:val="00E21B99"/>
    <w:rsid w:val="00E2248B"/>
    <w:rsid w:val="00E33B04"/>
    <w:rsid w:val="00E34E38"/>
    <w:rsid w:val="00E35F2C"/>
    <w:rsid w:val="00E56BB1"/>
    <w:rsid w:val="00E75AA3"/>
    <w:rsid w:val="00E82D05"/>
    <w:rsid w:val="00E83333"/>
    <w:rsid w:val="00E85883"/>
    <w:rsid w:val="00E92FAA"/>
    <w:rsid w:val="00E93883"/>
    <w:rsid w:val="00E9404D"/>
    <w:rsid w:val="00E94E98"/>
    <w:rsid w:val="00EA47CF"/>
    <w:rsid w:val="00EA67BD"/>
    <w:rsid w:val="00EB3A57"/>
    <w:rsid w:val="00EC198C"/>
    <w:rsid w:val="00EC542A"/>
    <w:rsid w:val="00EC66A5"/>
    <w:rsid w:val="00ED272E"/>
    <w:rsid w:val="00ED2D2E"/>
    <w:rsid w:val="00EE19DD"/>
    <w:rsid w:val="00EE7229"/>
    <w:rsid w:val="00EF5FCE"/>
    <w:rsid w:val="00F043B6"/>
    <w:rsid w:val="00F06B81"/>
    <w:rsid w:val="00F14D66"/>
    <w:rsid w:val="00F1663B"/>
    <w:rsid w:val="00F17F32"/>
    <w:rsid w:val="00F423CC"/>
    <w:rsid w:val="00F5083D"/>
    <w:rsid w:val="00F52CC8"/>
    <w:rsid w:val="00F56B8D"/>
    <w:rsid w:val="00F65130"/>
    <w:rsid w:val="00F65D64"/>
    <w:rsid w:val="00F711E3"/>
    <w:rsid w:val="00F713B4"/>
    <w:rsid w:val="00F72F9D"/>
    <w:rsid w:val="00F835ED"/>
    <w:rsid w:val="00F8526E"/>
    <w:rsid w:val="00F90F71"/>
    <w:rsid w:val="00F97068"/>
    <w:rsid w:val="00FA0591"/>
    <w:rsid w:val="00FA25A6"/>
    <w:rsid w:val="00FA3461"/>
    <w:rsid w:val="00FA7F18"/>
    <w:rsid w:val="00FB051E"/>
    <w:rsid w:val="00FB2D6F"/>
    <w:rsid w:val="00FB6EBC"/>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uiPriority w:val="99"/>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 w:type="character" w:styleId="Hervorhebung">
    <w:name w:val="Emphasis"/>
    <w:basedOn w:val="Absatz-Standardschriftart"/>
    <w:uiPriority w:val="20"/>
    <w:qFormat/>
    <w:rsid w:val="008E161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 w:id="135614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E3BCD6-CCA7-4F25-BB2D-78D3956AC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536</Words>
  <Characters>3378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3907</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ute.koch</cp:lastModifiedBy>
  <cp:revision>3</cp:revision>
  <cp:lastPrinted>2020-08-13T09:42:00Z</cp:lastPrinted>
  <dcterms:created xsi:type="dcterms:W3CDTF">2022-07-25T07:44:00Z</dcterms:created>
  <dcterms:modified xsi:type="dcterms:W3CDTF">2022-07-25T15:31:00Z</dcterms:modified>
</cp:coreProperties>
</file>